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4D6" w:rsidRPr="0025420F" w:rsidRDefault="005A0621">
      <w:pPr>
        <w:rPr>
          <w:rFonts w:ascii="Arial" w:hAnsi="Arial" w:cs="Arial"/>
          <w:sz w:val="22"/>
        </w:rPr>
      </w:pPr>
      <w:r w:rsidRPr="0025420F">
        <w:rPr>
          <w:rFonts w:ascii="Arial" w:hAnsi="Arial" w:cs="Arial"/>
          <w:sz w:val="22"/>
        </w:rPr>
        <w:t>PAKKUJA KINNITUSED</w:t>
      </w:r>
      <w:r w:rsidR="005F3C85" w:rsidRPr="0025420F">
        <w:rPr>
          <w:rFonts w:ascii="Arial" w:hAnsi="Arial" w:cs="Arial"/>
          <w:sz w:val="22"/>
        </w:rPr>
        <w:t xml:space="preserve"> (e</w:t>
      </w:r>
      <w:r w:rsidR="00453231">
        <w:rPr>
          <w:rFonts w:ascii="Arial" w:hAnsi="Arial" w:cs="Arial"/>
          <w:sz w:val="22"/>
        </w:rPr>
        <w:t>sitada ettevõtte kirjablanketil</w:t>
      </w:r>
      <w:r w:rsidR="005F3C85" w:rsidRPr="0025420F">
        <w:rPr>
          <w:rFonts w:ascii="Arial" w:hAnsi="Arial" w:cs="Arial"/>
          <w:sz w:val="22"/>
        </w:rPr>
        <w:t>)</w:t>
      </w:r>
    </w:p>
    <w:p w:rsidR="005F3C85" w:rsidRPr="0025420F" w:rsidRDefault="005F3C85">
      <w:pPr>
        <w:rPr>
          <w:rFonts w:ascii="Arial" w:hAnsi="Arial" w:cs="Arial"/>
          <w:sz w:val="22"/>
        </w:rPr>
      </w:pPr>
    </w:p>
    <w:p w:rsidR="005F3C85" w:rsidRPr="0025420F" w:rsidRDefault="005F3C85">
      <w:pPr>
        <w:rPr>
          <w:rFonts w:ascii="Arial" w:hAnsi="Arial" w:cs="Arial"/>
          <w:sz w:val="22"/>
        </w:rPr>
      </w:pPr>
    </w:p>
    <w:tbl>
      <w:tblPr>
        <w:tblW w:w="0" w:type="auto"/>
        <w:tblInd w:w="-34" w:type="dxa"/>
        <w:tblLayout w:type="fixed"/>
        <w:tblLook w:val="0000" w:firstRow="0" w:lastRow="0" w:firstColumn="0" w:lastColumn="0" w:noHBand="0" w:noVBand="0"/>
      </w:tblPr>
      <w:tblGrid>
        <w:gridCol w:w="4962"/>
        <w:gridCol w:w="1276"/>
        <w:gridCol w:w="3402"/>
      </w:tblGrid>
      <w:tr w:rsidR="00782F41" w:rsidRPr="0025420F" w:rsidTr="001154CC">
        <w:trPr>
          <w:gridAfter w:val="2"/>
          <w:wAfter w:w="4678" w:type="dxa"/>
          <w:trHeight w:val="283"/>
        </w:trPr>
        <w:tc>
          <w:tcPr>
            <w:tcW w:w="4962" w:type="dxa"/>
          </w:tcPr>
          <w:p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 xml:space="preserve">Elektrilevi OÜ </w:t>
            </w:r>
          </w:p>
        </w:tc>
      </w:tr>
      <w:tr w:rsidR="00782F41" w:rsidRPr="0025420F" w:rsidTr="001154CC">
        <w:trPr>
          <w:trHeight w:val="283"/>
        </w:trPr>
        <w:tc>
          <w:tcPr>
            <w:tcW w:w="4962" w:type="dxa"/>
          </w:tcPr>
          <w:p w:rsidR="00782F41" w:rsidRPr="0025420F" w:rsidRDefault="00782F41" w:rsidP="00782F41">
            <w:pPr>
              <w:keepNext/>
              <w:spacing w:line="240" w:lineRule="auto"/>
              <w:outlineLvl w:val="7"/>
              <w:rPr>
                <w:rFonts w:ascii="Arial" w:eastAsia="Times New Roman" w:hAnsi="Arial" w:cs="Arial"/>
                <w:iCs/>
                <w:sz w:val="22"/>
              </w:rPr>
            </w:pPr>
            <w:r w:rsidRPr="0025420F">
              <w:rPr>
                <w:rFonts w:ascii="Arial" w:eastAsia="Times New Roman" w:hAnsi="Arial" w:cs="Arial"/>
                <w:iCs/>
                <w:sz w:val="22"/>
              </w:rPr>
              <w:t>Kadaka tee 63</w:t>
            </w:r>
          </w:p>
        </w:tc>
        <w:tc>
          <w:tcPr>
            <w:tcW w:w="1276" w:type="dxa"/>
          </w:tcPr>
          <w:p w:rsidR="00782F41" w:rsidRPr="0025420F" w:rsidRDefault="00782F41" w:rsidP="001154CC">
            <w:pPr>
              <w:tabs>
                <w:tab w:val="right" w:pos="8080"/>
              </w:tabs>
              <w:spacing w:line="240" w:lineRule="auto"/>
              <w:jc w:val="right"/>
              <w:rPr>
                <w:rFonts w:ascii="Arial" w:eastAsia="Times New Roman" w:hAnsi="Arial" w:cs="Arial"/>
                <w:sz w:val="22"/>
              </w:rPr>
            </w:pPr>
            <w:r w:rsidRPr="0025420F">
              <w:rPr>
                <w:rFonts w:ascii="Arial" w:eastAsia="Times New Roman" w:hAnsi="Arial" w:cs="Arial"/>
                <w:sz w:val="22"/>
              </w:rPr>
              <w:t>Meie:</w:t>
            </w:r>
          </w:p>
        </w:tc>
        <w:tc>
          <w:tcPr>
            <w:tcW w:w="3402" w:type="dxa"/>
          </w:tcPr>
          <w:p w:rsidR="00782F41" w:rsidRPr="0025420F" w:rsidRDefault="00782F41" w:rsidP="001154CC">
            <w:pPr>
              <w:tabs>
                <w:tab w:val="right" w:pos="8080"/>
              </w:tabs>
              <w:spacing w:line="240" w:lineRule="auto"/>
              <w:rPr>
                <w:rFonts w:ascii="Arial" w:eastAsia="Times New Roman" w:hAnsi="Arial" w:cs="Arial"/>
                <w:sz w:val="22"/>
              </w:rPr>
            </w:pPr>
          </w:p>
        </w:tc>
      </w:tr>
      <w:tr w:rsidR="00782F41" w:rsidRPr="0025420F" w:rsidTr="001154CC">
        <w:trPr>
          <w:gridAfter w:val="2"/>
          <w:wAfter w:w="4678" w:type="dxa"/>
          <w:cantSplit/>
          <w:trHeight w:val="283"/>
        </w:trPr>
        <w:tc>
          <w:tcPr>
            <w:tcW w:w="4962" w:type="dxa"/>
          </w:tcPr>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12915 Tallinn</w:t>
            </w:r>
          </w:p>
        </w:tc>
      </w:tr>
    </w:tbl>
    <w:p w:rsidR="00782F41" w:rsidRPr="0025420F" w:rsidRDefault="00782F41" w:rsidP="00782F41">
      <w:pPr>
        <w:spacing w:line="240" w:lineRule="auto"/>
        <w:rPr>
          <w:rFonts w:ascii="Arial" w:eastAsia="Times New Roman" w:hAnsi="Arial" w:cs="Arial"/>
          <w:sz w:val="22"/>
        </w:rPr>
      </w:pPr>
    </w:p>
    <w:p w:rsidR="00782F41" w:rsidRPr="0025420F" w:rsidRDefault="00782F41" w:rsidP="00782F41">
      <w:pPr>
        <w:spacing w:line="240" w:lineRule="auto"/>
        <w:rPr>
          <w:rFonts w:ascii="Arial" w:eastAsia="Times New Roman" w:hAnsi="Arial" w:cs="Arial"/>
          <w:sz w:val="22"/>
        </w:rPr>
      </w:pPr>
    </w:p>
    <w:p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Esitatavad kinnitused ja dokumendid</w:t>
      </w:r>
    </w:p>
    <w:p w:rsidR="005F3C85" w:rsidRPr="0025420F" w:rsidRDefault="005F3C85">
      <w:pPr>
        <w:rPr>
          <w:rFonts w:ascii="Arial" w:hAnsi="Arial" w:cs="Arial"/>
          <w:sz w:val="22"/>
        </w:rPr>
      </w:pPr>
    </w:p>
    <w:p w:rsidR="00C77087" w:rsidRPr="0025420F" w:rsidRDefault="006B3741" w:rsidP="00C77087">
      <w:pPr>
        <w:pStyle w:val="ListParagraph"/>
        <w:numPr>
          <w:ilvl w:val="0"/>
          <w:numId w:val="2"/>
        </w:numPr>
        <w:spacing w:line="240" w:lineRule="auto"/>
        <w:jc w:val="both"/>
        <w:rPr>
          <w:rFonts w:ascii="Arial" w:hAnsi="Arial" w:cs="Arial"/>
          <w:sz w:val="22"/>
        </w:rPr>
      </w:pPr>
      <w:r>
        <w:rPr>
          <w:rFonts w:ascii="Arial" w:hAnsi="Arial" w:cs="Arial"/>
          <w:sz w:val="22"/>
        </w:rPr>
        <w:t>K</w:t>
      </w:r>
      <w:r w:rsidR="00C77087" w:rsidRPr="0025420F">
        <w:rPr>
          <w:rFonts w:ascii="Arial" w:hAnsi="Arial" w:cs="Arial"/>
          <w:sz w:val="22"/>
        </w:rPr>
        <w:t xml:space="preserve">innitame, et meie suhtes puuduvad </w:t>
      </w:r>
      <w:r w:rsidR="00C77087" w:rsidRPr="0025420F">
        <w:rPr>
          <w:rFonts w:ascii="Arial" w:eastAsia="Times New Roman" w:hAnsi="Arial" w:cs="Arial"/>
          <w:sz w:val="22"/>
        </w:rPr>
        <w:t xml:space="preserve">RHS § </w:t>
      </w:r>
      <w:r>
        <w:rPr>
          <w:rFonts w:ascii="Arial" w:eastAsia="Times New Roman" w:hAnsi="Arial" w:cs="Arial"/>
          <w:sz w:val="22"/>
        </w:rPr>
        <w:t>95</w:t>
      </w:r>
      <w:r w:rsidR="00C77087" w:rsidRPr="0025420F">
        <w:rPr>
          <w:rFonts w:ascii="Arial" w:eastAsia="Times New Roman" w:hAnsi="Arial" w:cs="Arial"/>
          <w:bCs/>
          <w:sz w:val="22"/>
        </w:rPr>
        <w:t xml:space="preserve"> </w:t>
      </w:r>
      <w:r w:rsidR="00C77087" w:rsidRPr="0025420F">
        <w:rPr>
          <w:rFonts w:ascii="Arial" w:eastAsia="Times New Roman" w:hAnsi="Arial" w:cs="Arial"/>
          <w:sz w:val="22"/>
        </w:rPr>
        <w:t>nimetatud hankemenetlusest kõrvaldamise aluseid, mis on järgmised:</w:t>
      </w:r>
    </w:p>
    <w:p w:rsidR="00C77087" w:rsidRPr="0025420F" w:rsidRDefault="00C77087" w:rsidP="00C77087">
      <w:pPr>
        <w:rPr>
          <w:rFonts w:ascii="Arial" w:hAnsi="Arial" w:cs="Arial"/>
          <w:sz w:val="22"/>
        </w:rPr>
      </w:pPr>
    </w:p>
    <w:p w:rsidR="00C77087" w:rsidRPr="00F47B3F" w:rsidRDefault="00C77087" w:rsidP="00C77087">
      <w:pPr>
        <w:jc w:val="both"/>
        <w:rPr>
          <w:rFonts w:ascii="Arial" w:hAnsi="Arial" w:cs="Arial"/>
          <w:sz w:val="22"/>
        </w:rPr>
      </w:pPr>
      <w:r w:rsidRPr="00F47B3F">
        <w:rPr>
          <w:rFonts w:ascii="Arial" w:hAnsi="Arial" w:cs="Arial"/>
          <w:sz w:val="22"/>
        </w:rPr>
        <w:t>1) 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rsidR="00C77087" w:rsidRPr="00F47B3F" w:rsidRDefault="00C77087" w:rsidP="00C77087">
      <w:pPr>
        <w:jc w:val="both"/>
        <w:rPr>
          <w:rFonts w:ascii="Arial" w:hAnsi="Arial" w:cs="Arial"/>
          <w:sz w:val="22"/>
        </w:rPr>
      </w:pPr>
      <w:r w:rsidRPr="00F47B3F">
        <w:rPr>
          <w:rFonts w:ascii="Arial" w:hAnsi="Arial" w:cs="Arial"/>
          <w:sz w:val="22"/>
        </w:rPr>
        <w:t>2) keda või kelle haldus-, juhtimis- või järelevalveorgani liiget või muud seaduslikku või asjaomase riigihankega seotud lepingulist esindajat on karistatud riigis ilma seadusliku aluseta viibivale välismaalasele töötamise võimaldamise eest;</w:t>
      </w:r>
    </w:p>
    <w:p w:rsidR="00C77087" w:rsidRPr="00F47B3F" w:rsidRDefault="00C77087" w:rsidP="00C77087">
      <w:pPr>
        <w:jc w:val="both"/>
        <w:rPr>
          <w:rFonts w:ascii="Arial" w:hAnsi="Arial" w:cs="Arial"/>
          <w:sz w:val="22"/>
        </w:rPr>
      </w:pPr>
      <w:r w:rsidRPr="00F47B3F">
        <w:rPr>
          <w:rFonts w:ascii="Arial" w:hAnsi="Arial" w:cs="Arial"/>
          <w:sz w:val="22"/>
        </w:rPr>
        <w:t>3) keda või kelle haldus-, juhtimis- või järelevalveorgani liiget või muud seaduslikku või asjaomase riigihankega seotud lepingulist esindajat on karistatud laste tööjõu ebaseadusliku kasutamise või inimkaubandusega seotud teo eest;</w:t>
      </w:r>
    </w:p>
    <w:p w:rsidR="00C77087" w:rsidRPr="00F47B3F" w:rsidRDefault="00C77087" w:rsidP="00C77087">
      <w:pPr>
        <w:jc w:val="both"/>
        <w:rPr>
          <w:rFonts w:ascii="Arial" w:hAnsi="Arial" w:cs="Arial"/>
          <w:sz w:val="22"/>
        </w:rPr>
      </w:pPr>
      <w:r w:rsidRPr="00F47B3F">
        <w:rPr>
          <w:rFonts w:ascii="Arial" w:hAnsi="Arial" w:cs="Arial"/>
          <w:sz w:val="22"/>
        </w:rPr>
        <w:t>4) kellel on riikliku maksu, makse või keskkonnatasu maksuvõlg maksukorralduse seaduse tähenduses või maksu- või sotsiaalkindlustusmaksete võlg tema asukohariigi õigusaktide kohaselt;</w:t>
      </w:r>
    </w:p>
    <w:p w:rsidR="00C77087" w:rsidRDefault="00C77087" w:rsidP="00C77087">
      <w:pPr>
        <w:jc w:val="both"/>
        <w:rPr>
          <w:rFonts w:ascii="Arial" w:hAnsi="Arial" w:cs="Arial"/>
          <w:sz w:val="22"/>
        </w:rPr>
      </w:pPr>
      <w:r w:rsidRPr="00F47B3F">
        <w:rPr>
          <w:rFonts w:ascii="Arial" w:hAnsi="Arial" w:cs="Arial"/>
          <w:sz w:val="22"/>
        </w:rPr>
        <w:t>5) kes või kelle haldus-, juhtimis- või järelevalveorgani liige on rahvusvahelise sanktsiooni subjekt rahvusvahelise</w:t>
      </w:r>
      <w:r>
        <w:rPr>
          <w:rFonts w:ascii="Arial" w:hAnsi="Arial" w:cs="Arial"/>
          <w:sz w:val="22"/>
        </w:rPr>
        <w:t xml:space="preserve"> sanktsiooni seaduse tähenduses;</w:t>
      </w:r>
    </w:p>
    <w:p w:rsidR="00C77087" w:rsidRPr="00BE6848" w:rsidRDefault="00C77087" w:rsidP="00C77087">
      <w:pPr>
        <w:jc w:val="both"/>
        <w:rPr>
          <w:rFonts w:ascii="Arial" w:hAnsi="Arial" w:cs="Arial"/>
          <w:sz w:val="22"/>
        </w:rPr>
      </w:pPr>
      <w:r>
        <w:rPr>
          <w:rFonts w:ascii="Arial" w:hAnsi="Arial" w:cs="Arial"/>
          <w:sz w:val="22"/>
        </w:rPr>
        <w:t>6</w:t>
      </w:r>
      <w:r w:rsidRPr="00BE6848">
        <w:rPr>
          <w:rFonts w:ascii="Arial" w:hAnsi="Arial" w:cs="Arial"/>
          <w:sz w:val="22"/>
        </w:rPr>
        <w:t xml:space="preserve">) kellel on </w:t>
      </w:r>
      <w:proofErr w:type="spellStart"/>
      <w:r w:rsidRPr="00BE6848">
        <w:rPr>
          <w:rFonts w:ascii="Arial" w:hAnsi="Arial" w:cs="Arial"/>
          <w:sz w:val="22"/>
        </w:rPr>
        <w:t>hankija</w:t>
      </w:r>
      <w:proofErr w:type="spellEnd"/>
      <w:r w:rsidRPr="00BE6848">
        <w:rPr>
          <w:rFonts w:ascii="Arial" w:hAnsi="Arial" w:cs="Arial"/>
          <w:sz w:val="22"/>
        </w:rPr>
        <w:t xml:space="preserve"> asukohajärgse kohaliku maksu maksuvõlg maksukorralduse seaduse tähenduses;</w:t>
      </w:r>
    </w:p>
    <w:p w:rsidR="00C77087" w:rsidRPr="00BE6848" w:rsidRDefault="00C77087" w:rsidP="00C77087">
      <w:pPr>
        <w:jc w:val="both"/>
        <w:rPr>
          <w:rFonts w:ascii="Arial" w:hAnsi="Arial" w:cs="Arial"/>
          <w:sz w:val="22"/>
        </w:rPr>
      </w:pPr>
      <w:r>
        <w:rPr>
          <w:rFonts w:ascii="Arial" w:hAnsi="Arial" w:cs="Arial"/>
          <w:sz w:val="22"/>
        </w:rPr>
        <w:t>7</w:t>
      </w:r>
      <w:r w:rsidRPr="00BE6848">
        <w:rPr>
          <w:rFonts w:ascii="Arial" w:hAnsi="Arial" w:cs="Arial"/>
          <w:sz w:val="22"/>
        </w:rPr>
        <w:t>) kes on rikkunud õigusaktidest või kollektiivlepingust tulenevaid keskkonna-, sotsiaal- või tööõiguse valdkonnas kohaldatavaid kohustusi;</w:t>
      </w:r>
    </w:p>
    <w:p w:rsidR="00C77087" w:rsidRPr="00BE6848" w:rsidRDefault="00C77087" w:rsidP="00C77087">
      <w:pPr>
        <w:jc w:val="both"/>
        <w:rPr>
          <w:rFonts w:ascii="Arial" w:hAnsi="Arial" w:cs="Arial"/>
          <w:sz w:val="22"/>
        </w:rPr>
      </w:pPr>
      <w:r>
        <w:rPr>
          <w:rFonts w:ascii="Arial" w:hAnsi="Arial" w:cs="Arial"/>
          <w:sz w:val="22"/>
        </w:rPr>
        <w:t>8</w:t>
      </w:r>
      <w:r w:rsidRPr="00BE6848">
        <w:rPr>
          <w:rFonts w:ascii="Arial" w:hAnsi="Arial" w:cs="Arial"/>
          <w:sz w:val="22"/>
        </w:rPr>
        <w:t>) 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rsidR="00C77087" w:rsidRPr="00BE6848" w:rsidRDefault="00C77087" w:rsidP="00C77087">
      <w:pPr>
        <w:jc w:val="both"/>
        <w:rPr>
          <w:rFonts w:ascii="Arial" w:hAnsi="Arial" w:cs="Arial"/>
          <w:sz w:val="22"/>
        </w:rPr>
      </w:pPr>
      <w:r>
        <w:rPr>
          <w:rFonts w:ascii="Arial" w:hAnsi="Arial" w:cs="Arial"/>
          <w:sz w:val="22"/>
        </w:rPr>
        <w:t>9</w:t>
      </w:r>
      <w:r w:rsidRPr="00BE6848">
        <w:rPr>
          <w:rFonts w:ascii="Arial" w:hAnsi="Arial" w:cs="Arial"/>
          <w:sz w:val="22"/>
        </w:rPr>
        <w:t>) kes on raskelt eksinud ametialaste käitumisreeglite vastu ja see muudab tema aususe küsitavaks;</w:t>
      </w:r>
    </w:p>
    <w:p w:rsidR="00C77087" w:rsidRPr="00BE6848" w:rsidRDefault="00C77087" w:rsidP="00C77087">
      <w:pPr>
        <w:jc w:val="both"/>
        <w:rPr>
          <w:rFonts w:ascii="Arial" w:hAnsi="Arial" w:cs="Arial"/>
          <w:sz w:val="22"/>
        </w:rPr>
      </w:pPr>
      <w:r>
        <w:rPr>
          <w:rFonts w:ascii="Arial" w:hAnsi="Arial" w:cs="Arial"/>
          <w:sz w:val="22"/>
        </w:rPr>
        <w:t>10</w:t>
      </w:r>
      <w:r w:rsidRPr="00BE6848">
        <w:rPr>
          <w:rFonts w:ascii="Arial" w:hAnsi="Arial" w:cs="Arial"/>
          <w:sz w:val="22"/>
        </w:rPr>
        <w:t>) konkurentsi kahjustava kokkuleppe, ettevõtjate ühenduse otsuse või kooskõlastatud tegevuse tõttu;</w:t>
      </w:r>
    </w:p>
    <w:p w:rsidR="00C77087" w:rsidRPr="00BE6848" w:rsidRDefault="00C77087" w:rsidP="00C77087">
      <w:pPr>
        <w:jc w:val="both"/>
        <w:rPr>
          <w:rFonts w:ascii="Arial" w:hAnsi="Arial" w:cs="Arial"/>
          <w:sz w:val="22"/>
        </w:rPr>
      </w:pPr>
      <w:r>
        <w:rPr>
          <w:rFonts w:ascii="Arial" w:hAnsi="Arial" w:cs="Arial"/>
          <w:sz w:val="22"/>
        </w:rPr>
        <w:t>11</w:t>
      </w:r>
      <w:r w:rsidRPr="00BE6848">
        <w:rPr>
          <w:rFonts w:ascii="Arial" w:hAnsi="Arial" w:cs="Arial"/>
          <w:sz w:val="22"/>
        </w:rPr>
        <w:t>) kui huvide konflikti ei ole muude vahenditega võimalik vältida;</w:t>
      </w:r>
    </w:p>
    <w:p w:rsidR="00C77087" w:rsidRPr="00BE6848" w:rsidRDefault="00C77087" w:rsidP="00C77087">
      <w:pPr>
        <w:jc w:val="both"/>
        <w:rPr>
          <w:rFonts w:ascii="Arial" w:hAnsi="Arial" w:cs="Arial"/>
          <w:sz w:val="22"/>
        </w:rPr>
      </w:pPr>
      <w:r>
        <w:rPr>
          <w:rFonts w:ascii="Arial" w:hAnsi="Arial" w:cs="Arial"/>
          <w:sz w:val="22"/>
        </w:rPr>
        <w:t>12</w:t>
      </w:r>
      <w:r w:rsidRPr="00BE6848">
        <w:rPr>
          <w:rFonts w:ascii="Arial" w:hAnsi="Arial" w:cs="Arial"/>
          <w:sz w:val="22"/>
        </w:rPr>
        <w:t xml:space="preserve">) kelle pakkumuse või taotluse koostamisel on osalenud isik, kes on osalenud sama riigihanke ettevalmistamisel või on muul viisil </w:t>
      </w:r>
      <w:proofErr w:type="spellStart"/>
      <w:r w:rsidRPr="00BE6848">
        <w:rPr>
          <w:rFonts w:ascii="Arial" w:hAnsi="Arial" w:cs="Arial"/>
          <w:sz w:val="22"/>
        </w:rPr>
        <w:t>hankijaga</w:t>
      </w:r>
      <w:proofErr w:type="spellEnd"/>
      <w:r w:rsidRPr="00BE6848">
        <w:rPr>
          <w:rFonts w:ascii="Arial" w:hAnsi="Arial" w:cs="Arial"/>
          <w:sz w:val="22"/>
        </w:rPr>
        <w:t xml:space="preserve"> seotud, ja sellele isikule seetõttu teadaolev info annab talle eelise teiste riigihankes osalejate ees ning sellest tingitud konkurentsi moonutamist ei ole muude vahenditega võimalik vältida;</w:t>
      </w:r>
    </w:p>
    <w:p w:rsidR="00C77087" w:rsidRPr="00BE6848" w:rsidRDefault="00C77087" w:rsidP="00C77087">
      <w:pPr>
        <w:jc w:val="both"/>
        <w:rPr>
          <w:rFonts w:ascii="Arial" w:hAnsi="Arial" w:cs="Arial"/>
          <w:sz w:val="22"/>
        </w:rPr>
      </w:pPr>
      <w:r>
        <w:rPr>
          <w:rFonts w:ascii="Arial" w:hAnsi="Arial" w:cs="Arial"/>
          <w:sz w:val="22"/>
        </w:rPr>
        <w:t>13</w:t>
      </w:r>
      <w:r w:rsidRPr="00BE6848">
        <w:rPr>
          <w:rFonts w:ascii="Arial" w:hAnsi="Arial" w:cs="Arial"/>
          <w:sz w:val="22"/>
        </w:rPr>
        <w:t>) kes on oluliselt või pidevalt rikkunud eelnevalt sõlmitud hankelepingut või hankelepinguid nii, et rikkumise tulemusena on lepingust taganetud või leping üles öeldud, hinda alandatud, hüvitatud kahju või makstud leppetrahvi;</w:t>
      </w:r>
    </w:p>
    <w:p w:rsidR="00C77087" w:rsidRPr="00BE6848" w:rsidRDefault="00C77087" w:rsidP="00C77087">
      <w:pPr>
        <w:jc w:val="both"/>
        <w:rPr>
          <w:rFonts w:ascii="Arial" w:hAnsi="Arial" w:cs="Arial"/>
          <w:sz w:val="22"/>
        </w:rPr>
      </w:pPr>
      <w:r>
        <w:rPr>
          <w:rFonts w:ascii="Arial" w:hAnsi="Arial" w:cs="Arial"/>
          <w:sz w:val="22"/>
        </w:rPr>
        <w:lastRenderedPageBreak/>
        <w:t>14</w:t>
      </w:r>
      <w:r w:rsidRPr="00BE6848">
        <w:rPr>
          <w:rFonts w:ascii="Arial" w:hAnsi="Arial" w:cs="Arial"/>
          <w:sz w:val="22"/>
        </w:rPr>
        <w:t xml:space="preserve">) kes on esitanud valeandmeid käesolevas punktis sätestatud või RHS §-des 98–101 sätestatu alusel </w:t>
      </w:r>
      <w:proofErr w:type="spellStart"/>
      <w:r w:rsidRPr="00BE6848">
        <w:rPr>
          <w:rFonts w:ascii="Arial" w:hAnsi="Arial" w:cs="Arial"/>
          <w:sz w:val="22"/>
        </w:rPr>
        <w:t>hankija</w:t>
      </w:r>
      <w:proofErr w:type="spellEnd"/>
      <w:r w:rsidRPr="00BE6848">
        <w:rPr>
          <w:rFonts w:ascii="Arial" w:hAnsi="Arial" w:cs="Arial"/>
          <w:sz w:val="22"/>
        </w:rPr>
        <w:t xml:space="preserve"> kehtestatud kvalifitseerimise tingimustele vastavuse kohta või jätnud need andmed või § 104 lõigete 7 ja 8 alusel </w:t>
      </w:r>
      <w:proofErr w:type="spellStart"/>
      <w:r w:rsidRPr="00BE6848">
        <w:rPr>
          <w:rFonts w:ascii="Arial" w:hAnsi="Arial" w:cs="Arial"/>
          <w:sz w:val="22"/>
        </w:rPr>
        <w:t>hankija</w:t>
      </w:r>
      <w:proofErr w:type="spellEnd"/>
      <w:r w:rsidRPr="00BE6848">
        <w:rPr>
          <w:rFonts w:ascii="Arial" w:hAnsi="Arial" w:cs="Arial"/>
          <w:sz w:val="22"/>
        </w:rPr>
        <w:t xml:space="preserve"> nõutud täiendavad dokumendid esitamata;</w:t>
      </w:r>
    </w:p>
    <w:p w:rsidR="00C77087" w:rsidRPr="00BE6848" w:rsidRDefault="00C77087" w:rsidP="00C77087">
      <w:pPr>
        <w:jc w:val="both"/>
        <w:rPr>
          <w:rFonts w:ascii="Arial" w:hAnsi="Arial" w:cs="Arial"/>
          <w:sz w:val="22"/>
        </w:rPr>
      </w:pPr>
      <w:r>
        <w:rPr>
          <w:rFonts w:ascii="Arial" w:hAnsi="Arial" w:cs="Arial"/>
          <w:sz w:val="22"/>
        </w:rPr>
        <w:t>15</w:t>
      </w:r>
      <w:r w:rsidRPr="00BE6848">
        <w:rPr>
          <w:rFonts w:ascii="Arial" w:hAnsi="Arial" w:cs="Arial"/>
          <w:sz w:val="22"/>
        </w:rPr>
        <w:t xml:space="preserve">) kes mõjutab tahtlikult </w:t>
      </w:r>
      <w:proofErr w:type="spellStart"/>
      <w:r w:rsidRPr="00BE6848">
        <w:rPr>
          <w:rFonts w:ascii="Arial" w:hAnsi="Arial" w:cs="Arial"/>
          <w:sz w:val="22"/>
        </w:rPr>
        <w:t>hankijat</w:t>
      </w:r>
      <w:proofErr w:type="spellEnd"/>
      <w:r w:rsidRPr="00BE6848">
        <w:rPr>
          <w:rFonts w:ascii="Arial" w:hAnsi="Arial" w:cs="Arial"/>
          <w:sz w:val="22"/>
        </w:rPr>
        <w:t xml:space="preserve"> või esitab hooletusest eksitavat teavet, mis võib ebakohaselt mõjutada </w:t>
      </w:r>
      <w:proofErr w:type="spellStart"/>
      <w:r w:rsidRPr="00BE6848">
        <w:rPr>
          <w:rFonts w:ascii="Arial" w:hAnsi="Arial" w:cs="Arial"/>
          <w:sz w:val="22"/>
        </w:rPr>
        <w:t>hankija</w:t>
      </w:r>
      <w:proofErr w:type="spellEnd"/>
      <w:r w:rsidRPr="00BE6848">
        <w:rPr>
          <w:rFonts w:ascii="Arial" w:hAnsi="Arial" w:cs="Arial"/>
          <w:sz w:val="22"/>
        </w:rPr>
        <w:t xml:space="preserve"> otsuseid riigihankes, või tegutseb eesmärgiga saada konfidentsiaalset teavet, mis võib anda talle eelise teiste riigihankes osalejate ees;</w:t>
      </w:r>
    </w:p>
    <w:p w:rsidR="00C77087" w:rsidRPr="00BE6848" w:rsidRDefault="00C77087" w:rsidP="00C77087">
      <w:pPr>
        <w:jc w:val="both"/>
        <w:rPr>
          <w:rFonts w:ascii="Arial" w:hAnsi="Arial" w:cs="Arial"/>
          <w:sz w:val="22"/>
        </w:rPr>
      </w:pPr>
      <w:r>
        <w:rPr>
          <w:rFonts w:ascii="Arial" w:hAnsi="Arial" w:cs="Arial"/>
          <w:sz w:val="22"/>
        </w:rPr>
        <w:t>16</w:t>
      </w:r>
      <w:r w:rsidRPr="00BE6848">
        <w:rPr>
          <w:rFonts w:ascii="Arial" w:hAnsi="Arial" w:cs="Arial"/>
          <w:sz w:val="22"/>
        </w:rPr>
        <w:t>) keda või kelle haldus-, juhtimis- või järelevalveorgani liiget või muud seaduslikku esindajat on karistatud maksualaste süütegude eest;</w:t>
      </w:r>
    </w:p>
    <w:p w:rsidR="00C77087" w:rsidRDefault="00C77087" w:rsidP="00C77087">
      <w:pPr>
        <w:jc w:val="both"/>
        <w:rPr>
          <w:rFonts w:ascii="Arial" w:hAnsi="Arial" w:cs="Arial"/>
          <w:sz w:val="22"/>
        </w:rPr>
      </w:pPr>
      <w:r>
        <w:rPr>
          <w:rFonts w:ascii="Arial" w:hAnsi="Arial" w:cs="Arial"/>
          <w:sz w:val="22"/>
        </w:rPr>
        <w:t>17</w:t>
      </w:r>
      <w:r w:rsidRPr="00BE6848">
        <w:rPr>
          <w:rFonts w:ascii="Arial" w:hAnsi="Arial" w:cs="Arial"/>
          <w:sz w:val="22"/>
        </w:rPr>
        <w:t>) kellel puudub RHS alusel õigus pakkumust või taotlust esitada, välja arvatud §</w:t>
      </w:r>
      <w:r>
        <w:rPr>
          <w:rFonts w:ascii="Arial" w:hAnsi="Arial" w:cs="Arial"/>
          <w:sz w:val="22"/>
        </w:rPr>
        <w:t xml:space="preserve"> 111 lõikes 6 sätestatud juhul.</w:t>
      </w:r>
    </w:p>
    <w:p w:rsidR="00287A33" w:rsidRDefault="00287A33">
      <w:pPr>
        <w:spacing w:after="160"/>
        <w:rPr>
          <w:rFonts w:ascii="Arial" w:hAnsi="Arial" w:cs="Arial"/>
          <w:sz w:val="22"/>
        </w:rPr>
      </w:pPr>
    </w:p>
    <w:p w:rsidR="005263E3" w:rsidRPr="0025420F" w:rsidRDefault="005263E3">
      <w:pPr>
        <w:spacing w:after="160"/>
        <w:rPr>
          <w:rFonts w:ascii="Arial" w:hAnsi="Arial" w:cs="Arial"/>
          <w:sz w:val="22"/>
        </w:rPr>
      </w:pPr>
    </w:p>
    <w:p w:rsidR="00CB66CE" w:rsidRPr="0025420F" w:rsidRDefault="00CB66CE" w:rsidP="00CB66CE">
      <w:pPr>
        <w:pStyle w:val="ListParagraph"/>
        <w:numPr>
          <w:ilvl w:val="0"/>
          <w:numId w:val="2"/>
        </w:numPr>
        <w:jc w:val="both"/>
        <w:rPr>
          <w:rFonts w:ascii="Arial" w:hAnsi="Arial" w:cs="Arial"/>
          <w:sz w:val="22"/>
        </w:rPr>
      </w:pPr>
      <w:r w:rsidRPr="0025420F">
        <w:rPr>
          <w:rFonts w:ascii="Arial" w:hAnsi="Arial" w:cs="Arial"/>
          <w:sz w:val="22"/>
        </w:rPr>
        <w:t>Kinnitame, et meil puuduvad järgmised hankelepinguliste kohustuste rikkumised</w:t>
      </w:r>
      <w:r w:rsidR="009D3F00">
        <w:rPr>
          <w:rStyle w:val="FootnoteReference"/>
          <w:rFonts w:ascii="Arial" w:hAnsi="Arial" w:cs="Arial"/>
          <w:sz w:val="22"/>
        </w:rPr>
        <w:footnoteReference w:id="1"/>
      </w:r>
      <w:r w:rsidRPr="0025420F">
        <w:rPr>
          <w:rFonts w:ascii="Arial" w:hAnsi="Arial" w:cs="Arial"/>
          <w:sz w:val="22"/>
        </w:rPr>
        <w:t xml:space="preserve"> </w:t>
      </w:r>
      <w:proofErr w:type="spellStart"/>
      <w:r w:rsidRPr="0025420F">
        <w:rPr>
          <w:rFonts w:ascii="Arial" w:hAnsi="Arial" w:cs="Arial"/>
          <w:sz w:val="22"/>
        </w:rPr>
        <w:t>hankija</w:t>
      </w:r>
      <w:proofErr w:type="spellEnd"/>
      <w:r w:rsidRPr="0025420F">
        <w:rPr>
          <w:rFonts w:ascii="Arial" w:hAnsi="Arial" w:cs="Arial"/>
          <w:sz w:val="22"/>
        </w:rPr>
        <w:t xml:space="preserve"> ees hanketeate avalikustamisele eelnenud 6 (kuue) kuu jooksul: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a) valeandmete esitamine lepingu täitmise ajal (s.t tegelikku olukorda mittekajastavate/varjavate andmete esitamine </w:t>
      </w:r>
      <w:proofErr w:type="spellStart"/>
      <w:r w:rsidRPr="00D318BF">
        <w:rPr>
          <w:rFonts w:ascii="Arial" w:hAnsi="Arial" w:cs="Arial"/>
          <w:sz w:val="22"/>
        </w:rPr>
        <w:t>hankijale</w:t>
      </w:r>
      <w:proofErr w:type="spellEnd"/>
      <w:r w:rsidRPr="00D318BF">
        <w:rPr>
          <w:rFonts w:ascii="Arial" w:hAnsi="Arial" w:cs="Arial"/>
          <w:sz w:val="22"/>
        </w:rPr>
        <w:t xml:space="preserve"> kas kirjalikult või kirjalikku </w:t>
      </w:r>
      <w:proofErr w:type="spellStart"/>
      <w:r w:rsidRPr="00D318BF">
        <w:rPr>
          <w:rFonts w:ascii="Arial" w:hAnsi="Arial" w:cs="Arial"/>
          <w:sz w:val="22"/>
        </w:rPr>
        <w:t>taasesitamist</w:t>
      </w:r>
      <w:proofErr w:type="spellEnd"/>
      <w:r w:rsidRPr="00D318BF">
        <w:rPr>
          <w:rFonts w:ascii="Arial" w:hAnsi="Arial" w:cs="Arial"/>
          <w:sz w:val="22"/>
        </w:rPr>
        <w:t xml:space="preserve"> võimaldavas vormis);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b) tööohutusnõuete rikkumine, mille tagajärjel on tekkinud tervisekahjustus või mis on lõppenud surmaga või millega kaasnes kolmandate isikute vara hävinemine;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c) omavoliline tööde ja/või lülitamiste teostamine;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d) tööde teostamine ilma töökoha eelneva maandamiseta;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e) tööde kvaliteedinõuete rikkumine rohkem kui ühel korral, millele on järgnenud </w:t>
      </w:r>
      <w:proofErr w:type="spellStart"/>
      <w:r w:rsidRPr="00D318BF">
        <w:rPr>
          <w:rFonts w:ascii="Arial" w:hAnsi="Arial" w:cs="Arial"/>
          <w:sz w:val="22"/>
        </w:rPr>
        <w:t>hankija</w:t>
      </w:r>
      <w:proofErr w:type="spellEnd"/>
      <w:r w:rsidRPr="00D318BF">
        <w:rPr>
          <w:rFonts w:ascii="Arial" w:hAnsi="Arial" w:cs="Arial"/>
          <w:sz w:val="22"/>
        </w:rPr>
        <w:t xml:space="preserve"> kirjalik märgukiri, hoiatus või nõue;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f) tööohutusnõuete rikkumine rohkem kui ühel korral, millele on järgnenud </w:t>
      </w:r>
      <w:proofErr w:type="spellStart"/>
      <w:r w:rsidRPr="00D318BF">
        <w:rPr>
          <w:rFonts w:ascii="Arial" w:hAnsi="Arial" w:cs="Arial"/>
          <w:sz w:val="22"/>
        </w:rPr>
        <w:t>hankija</w:t>
      </w:r>
      <w:proofErr w:type="spellEnd"/>
      <w:r w:rsidRPr="00D318BF">
        <w:rPr>
          <w:rFonts w:ascii="Arial" w:hAnsi="Arial" w:cs="Arial"/>
          <w:sz w:val="22"/>
        </w:rPr>
        <w:t xml:space="preserve"> kirjalik märgukiri, hoiatus või nõue;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g) tööde teostamise tähtaegade ületamine lepingu täitmisel olulisel määral (s.t lepingu/tellimuse täitmisel on antud taotlejale/pakkujale tähtajaks teostamata tööde teostamiseks täiendav tähtaeg vähemalt kirjalikku </w:t>
      </w:r>
      <w:proofErr w:type="spellStart"/>
      <w:r w:rsidRPr="00D318BF">
        <w:rPr>
          <w:rFonts w:ascii="Arial" w:hAnsi="Arial" w:cs="Arial"/>
          <w:sz w:val="22"/>
        </w:rPr>
        <w:t>taasesitamist</w:t>
      </w:r>
      <w:proofErr w:type="spellEnd"/>
      <w:r w:rsidRPr="00D318BF">
        <w:rPr>
          <w:rFonts w:ascii="Arial" w:hAnsi="Arial" w:cs="Arial"/>
          <w:sz w:val="22"/>
        </w:rPr>
        <w:t xml:space="preserve"> võimaldavas vormis ja taotleja/pakkuja ei ole töid täiendavaks tähtajaks nõuetekohaselt teostanud); </w:t>
      </w:r>
    </w:p>
    <w:p w:rsidR="00CB66CE" w:rsidRPr="0025420F" w:rsidRDefault="00D318BF" w:rsidP="00D318BF">
      <w:pPr>
        <w:ind w:left="360"/>
        <w:jc w:val="both"/>
        <w:rPr>
          <w:rFonts w:ascii="Arial" w:hAnsi="Arial" w:cs="Arial"/>
          <w:sz w:val="22"/>
        </w:rPr>
      </w:pPr>
      <w:r w:rsidRPr="00D318BF">
        <w:rPr>
          <w:rFonts w:ascii="Arial" w:hAnsi="Arial" w:cs="Arial"/>
          <w:sz w:val="22"/>
        </w:rPr>
        <w:t xml:space="preserve">h) pakkuja tegevuse või tegevusetuse tulemusena põhjustatud kliendiprobleemid, mis on </w:t>
      </w:r>
      <w:proofErr w:type="spellStart"/>
      <w:r w:rsidRPr="00D318BF">
        <w:rPr>
          <w:rFonts w:ascii="Arial" w:hAnsi="Arial" w:cs="Arial"/>
          <w:sz w:val="22"/>
        </w:rPr>
        <w:t>hankijale</w:t>
      </w:r>
      <w:proofErr w:type="spellEnd"/>
      <w:r w:rsidRPr="00D318BF">
        <w:rPr>
          <w:rFonts w:ascii="Arial" w:hAnsi="Arial" w:cs="Arial"/>
          <w:sz w:val="22"/>
        </w:rPr>
        <w:t xml:space="preserve"> kaasa toonud kahju (s.t varaliselt hinnatava negatiivse iseloomuga tagajärje, mis on tõendatav kas arve vms kirjaliku või kirjalikku </w:t>
      </w:r>
      <w:proofErr w:type="spellStart"/>
      <w:r w:rsidRPr="00D318BF">
        <w:rPr>
          <w:rFonts w:ascii="Arial" w:hAnsi="Arial" w:cs="Arial"/>
          <w:sz w:val="22"/>
        </w:rPr>
        <w:t>taasesitamist</w:t>
      </w:r>
      <w:proofErr w:type="spellEnd"/>
      <w:r w:rsidRPr="00D318BF">
        <w:rPr>
          <w:rFonts w:ascii="Arial" w:hAnsi="Arial" w:cs="Arial"/>
          <w:sz w:val="22"/>
        </w:rPr>
        <w:t xml:space="preserve"> võimaldava dokumendiga) ja pakkuja ei ole kahju hüvitanud.</w:t>
      </w:r>
      <w:bookmarkStart w:id="0" w:name="_GoBack"/>
      <w:bookmarkEnd w:id="0"/>
    </w:p>
    <w:p w:rsidR="00CB66CE" w:rsidRPr="0025420F" w:rsidRDefault="00CB66CE" w:rsidP="00CB66CE">
      <w:pPr>
        <w:ind w:left="360"/>
        <w:jc w:val="both"/>
        <w:rPr>
          <w:rFonts w:ascii="Arial" w:hAnsi="Arial" w:cs="Arial"/>
          <w:sz w:val="22"/>
        </w:rPr>
      </w:pPr>
    </w:p>
    <w:p w:rsidR="00D9412E" w:rsidRPr="0025420F" w:rsidRDefault="00D9412E" w:rsidP="00CB66CE">
      <w:pPr>
        <w:ind w:left="360"/>
        <w:jc w:val="both"/>
        <w:rPr>
          <w:rFonts w:ascii="Arial" w:hAnsi="Arial" w:cs="Arial"/>
          <w:sz w:val="22"/>
        </w:rPr>
      </w:pPr>
    </w:p>
    <w:p w:rsidR="00D9412E" w:rsidRPr="0025420F" w:rsidRDefault="00D9412E" w:rsidP="00CB66CE">
      <w:pPr>
        <w:ind w:left="360"/>
        <w:jc w:val="both"/>
        <w:rPr>
          <w:rFonts w:ascii="Arial" w:hAnsi="Arial" w:cs="Arial"/>
          <w:sz w:val="22"/>
        </w:rPr>
      </w:pPr>
    </w:p>
    <w:p w:rsidR="00CB66CE" w:rsidRPr="0025420F" w:rsidRDefault="0059551C" w:rsidP="0059551C">
      <w:pPr>
        <w:pStyle w:val="ListParagraph"/>
        <w:numPr>
          <w:ilvl w:val="0"/>
          <w:numId w:val="2"/>
        </w:numPr>
        <w:jc w:val="both"/>
        <w:rPr>
          <w:rFonts w:ascii="Arial" w:hAnsi="Arial" w:cs="Arial"/>
          <w:sz w:val="22"/>
        </w:rPr>
      </w:pPr>
      <w:r w:rsidRPr="0025420F">
        <w:rPr>
          <w:rFonts w:ascii="Arial" w:hAnsi="Arial" w:cs="Arial"/>
          <w:sz w:val="22"/>
        </w:rPr>
        <w:t>Kinnitame, et meie juhatuse liige ja/või häälteenamust omav osanik/</w:t>
      </w:r>
      <w:r w:rsidR="00D5715D">
        <w:rPr>
          <w:rFonts w:ascii="Arial" w:hAnsi="Arial" w:cs="Arial"/>
          <w:sz w:val="22"/>
        </w:rPr>
        <w:t>aktsionär ei ole olnud punktis 2</w:t>
      </w:r>
      <w:r w:rsidRPr="0025420F">
        <w:rPr>
          <w:rFonts w:ascii="Arial" w:hAnsi="Arial" w:cs="Arial"/>
          <w:sz w:val="22"/>
        </w:rPr>
        <w:t xml:space="preserve"> loetletud hankelepinguliste kohustuste rikkumise ajal juhatuse liige ja/või häälteenamust omav osanik/aktsionär äriühingus, mis on rikkunud hankelepingulisi kohustusi </w:t>
      </w:r>
      <w:proofErr w:type="spellStart"/>
      <w:r w:rsidRPr="0025420F">
        <w:rPr>
          <w:rFonts w:ascii="Arial" w:hAnsi="Arial" w:cs="Arial"/>
          <w:sz w:val="22"/>
        </w:rPr>
        <w:t>hankija</w:t>
      </w:r>
      <w:proofErr w:type="spellEnd"/>
      <w:r w:rsidRPr="0025420F">
        <w:rPr>
          <w:rFonts w:ascii="Arial" w:hAnsi="Arial" w:cs="Arial"/>
          <w:sz w:val="22"/>
        </w:rPr>
        <w:t xml:space="preserve"> ees hanketeate avalikustamisele eelnenud 6 (kuue) kuu jooksul.</w:t>
      </w:r>
    </w:p>
    <w:p w:rsidR="00CB66CE" w:rsidRPr="0025420F" w:rsidRDefault="00CB66CE" w:rsidP="00CB66CE">
      <w:pPr>
        <w:ind w:left="360"/>
        <w:rPr>
          <w:rFonts w:ascii="Arial" w:hAnsi="Arial" w:cs="Arial"/>
          <w:sz w:val="22"/>
        </w:rPr>
      </w:pPr>
    </w:p>
    <w:p w:rsidR="0059551C" w:rsidRPr="0025420F" w:rsidRDefault="0059551C" w:rsidP="00CB66CE">
      <w:pPr>
        <w:ind w:left="360"/>
        <w:rPr>
          <w:rFonts w:ascii="Arial" w:hAnsi="Arial" w:cs="Arial"/>
          <w:sz w:val="22"/>
        </w:rPr>
      </w:pPr>
    </w:p>
    <w:tbl>
      <w:tblPr>
        <w:tblW w:w="9214" w:type="dxa"/>
        <w:tblCellSpacing w:w="7" w:type="dxa"/>
        <w:tblCellMar>
          <w:left w:w="0" w:type="dxa"/>
          <w:right w:w="0" w:type="dxa"/>
        </w:tblCellMar>
        <w:tblLook w:val="04A0" w:firstRow="1" w:lastRow="0" w:firstColumn="1" w:lastColumn="0" w:noHBand="0" w:noVBand="1"/>
      </w:tblPr>
      <w:tblGrid>
        <w:gridCol w:w="9214"/>
      </w:tblGrid>
      <w:tr w:rsidR="00A5346F" w:rsidRPr="0025420F" w:rsidTr="00A038C9">
        <w:trPr>
          <w:trHeight w:val="148"/>
          <w:tblCellSpacing w:w="7" w:type="dxa"/>
        </w:trPr>
        <w:tc>
          <w:tcPr>
            <w:tcW w:w="9186" w:type="dxa"/>
            <w:vAlign w:val="center"/>
          </w:tcPr>
          <w:p w:rsidR="00A5346F" w:rsidRPr="0025420F" w:rsidRDefault="00A5346F" w:rsidP="001154CC">
            <w:pPr>
              <w:rPr>
                <w:rFonts w:ascii="Arial" w:hAnsi="Arial" w:cs="Arial"/>
                <w:sz w:val="22"/>
              </w:rPr>
            </w:pPr>
          </w:p>
          <w:p w:rsidR="00A038C9" w:rsidRPr="0025420F" w:rsidRDefault="00A038C9" w:rsidP="00A038C9">
            <w:pPr>
              <w:pStyle w:val="ListParagraph"/>
              <w:numPr>
                <w:ilvl w:val="0"/>
                <w:numId w:val="2"/>
              </w:numPr>
              <w:rPr>
                <w:rFonts w:ascii="Arial" w:hAnsi="Arial" w:cs="Arial"/>
                <w:sz w:val="22"/>
              </w:rPr>
            </w:pPr>
            <w:r>
              <w:rPr>
                <w:rFonts w:ascii="Arial" w:hAnsi="Arial" w:cs="Arial"/>
                <w:sz w:val="22"/>
              </w:rPr>
              <w:t>K</w:t>
            </w:r>
            <w:r w:rsidRPr="0025420F">
              <w:rPr>
                <w:rFonts w:ascii="Arial" w:hAnsi="Arial" w:cs="Arial"/>
                <w:sz w:val="22"/>
              </w:rPr>
              <w:t xml:space="preserve">innitame, et: </w:t>
            </w:r>
          </w:p>
          <w:p w:rsidR="00A038C9" w:rsidRPr="00C667AD" w:rsidRDefault="00A038C9" w:rsidP="00A038C9">
            <w:pPr>
              <w:pStyle w:val="ListParagraph"/>
              <w:numPr>
                <w:ilvl w:val="1"/>
                <w:numId w:val="2"/>
              </w:numPr>
              <w:spacing w:after="200" w:line="276" w:lineRule="auto"/>
              <w:jc w:val="both"/>
              <w:rPr>
                <w:rFonts w:ascii="Arial" w:hAnsi="Arial" w:cs="Arial"/>
                <w:sz w:val="22"/>
              </w:rPr>
            </w:pPr>
            <w:r w:rsidRPr="00C667AD">
              <w:rPr>
                <w:rFonts w:ascii="Arial" w:hAnsi="Arial" w:cs="Arial"/>
                <w:color w:val="000000"/>
                <w:sz w:val="22"/>
              </w:rPr>
              <w:lastRenderedPageBreak/>
              <w:t xml:space="preserve">Taotluse ja/või pakkumuse </w:t>
            </w:r>
            <w:proofErr w:type="spellStart"/>
            <w:r w:rsidRPr="00C667AD">
              <w:rPr>
                <w:rFonts w:ascii="Arial" w:hAnsi="Arial" w:cs="Arial"/>
                <w:color w:val="000000"/>
                <w:sz w:val="22"/>
              </w:rPr>
              <w:t>allkirjastajaks</w:t>
            </w:r>
            <w:proofErr w:type="spellEnd"/>
            <w:r w:rsidRPr="00C667AD">
              <w:rPr>
                <w:rFonts w:ascii="Arial" w:hAnsi="Arial" w:cs="Arial"/>
                <w:color w:val="000000"/>
                <w:sz w:val="22"/>
              </w:rPr>
              <w:t xml:space="preserve"> on ……………………….. (volikirja/seaduse ja põhikirja) alusel ………………………</w:t>
            </w:r>
          </w:p>
          <w:p w:rsidR="00A038C9"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 xml:space="preserve">Lepingu </w:t>
            </w:r>
            <w:proofErr w:type="spellStart"/>
            <w:r w:rsidRPr="0025420F">
              <w:rPr>
                <w:rFonts w:ascii="Arial" w:hAnsi="Arial" w:cs="Arial"/>
                <w:color w:val="000000"/>
                <w:sz w:val="22"/>
              </w:rPr>
              <w:t>allkirjastajaks</w:t>
            </w:r>
            <w:proofErr w:type="spellEnd"/>
            <w:r w:rsidRPr="0025420F">
              <w:rPr>
                <w:rFonts w:ascii="Arial" w:hAnsi="Arial" w:cs="Arial"/>
                <w:color w:val="000000"/>
                <w:sz w:val="22"/>
              </w:rPr>
              <w:t xml:space="preserve"> on ……………… (volikirja/seaduse ja põhikirja) alusel ………………………</w:t>
            </w:r>
          </w:p>
          <w:p w:rsidR="00A5346F"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täitmisega seonduvates küsimustes on kontaktisikuks ……………………………</w:t>
            </w:r>
          </w:p>
          <w:p w:rsidR="00A5346F" w:rsidRPr="0025420F" w:rsidRDefault="00A5346F" w:rsidP="003014A3">
            <w:pPr>
              <w:pStyle w:val="ListParagraph"/>
              <w:spacing w:after="200" w:line="276" w:lineRule="auto"/>
              <w:ind w:left="1080"/>
              <w:jc w:val="both"/>
              <w:rPr>
                <w:rFonts w:ascii="Arial" w:hAnsi="Arial" w:cs="Arial"/>
                <w:sz w:val="22"/>
              </w:rPr>
            </w:pPr>
          </w:p>
        </w:tc>
      </w:tr>
    </w:tbl>
    <w:p w:rsidR="00C827BC" w:rsidRDefault="00C827BC" w:rsidP="00C827BC">
      <w:pPr>
        <w:pStyle w:val="ListParagraph"/>
        <w:spacing w:line="240" w:lineRule="auto"/>
        <w:jc w:val="both"/>
        <w:rPr>
          <w:rFonts w:ascii="Arial" w:eastAsia="Times New Roman" w:hAnsi="Arial" w:cs="Arial"/>
          <w:sz w:val="22"/>
        </w:rPr>
      </w:pPr>
    </w:p>
    <w:p w:rsidR="00C827BC" w:rsidRDefault="00C827BC" w:rsidP="00C827BC">
      <w:pPr>
        <w:pStyle w:val="ListParagraph"/>
        <w:spacing w:line="240" w:lineRule="auto"/>
        <w:jc w:val="both"/>
        <w:rPr>
          <w:rFonts w:ascii="Arial" w:eastAsia="Times New Roman" w:hAnsi="Arial" w:cs="Arial"/>
          <w:sz w:val="22"/>
        </w:rPr>
      </w:pPr>
    </w:p>
    <w:p w:rsidR="00D9412E" w:rsidRPr="0025420F" w:rsidRDefault="00D9412E" w:rsidP="00D9412E">
      <w:pPr>
        <w:pStyle w:val="ListParagraph"/>
        <w:numPr>
          <w:ilvl w:val="0"/>
          <w:numId w:val="2"/>
        </w:numPr>
        <w:spacing w:line="240" w:lineRule="auto"/>
        <w:jc w:val="both"/>
        <w:rPr>
          <w:rFonts w:ascii="Arial" w:eastAsia="Times New Roman" w:hAnsi="Arial" w:cs="Arial"/>
          <w:sz w:val="22"/>
        </w:rPr>
      </w:pPr>
      <w:r w:rsidRPr="0025420F">
        <w:rPr>
          <w:rFonts w:ascii="Arial" w:eastAsia="Times New Roman" w:hAnsi="Arial" w:cs="Arial"/>
          <w:sz w:val="22"/>
        </w:rPr>
        <w:t>Kinnitame, et meil on:</w:t>
      </w:r>
      <w:r w:rsidRPr="0025420F">
        <w:rPr>
          <w:rFonts w:ascii="Arial" w:eastAsia="Times New Roman" w:hAnsi="Arial" w:cs="Arial"/>
          <w:sz w:val="22"/>
        </w:rPr>
        <w:tab/>
        <w:t xml:space="preserve"> </w:t>
      </w:r>
    </w:p>
    <w:p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r w:rsidRPr="0025420F">
        <w:rPr>
          <w:rFonts w:ascii="Arial" w:eastAsia="Times New Roman" w:hAnsi="Arial" w:cs="Arial"/>
          <w:sz w:val="22"/>
        </w:rPr>
        <w:tab/>
      </w:r>
    </w:p>
    <w:p w:rsidR="00D9412E" w:rsidRPr="0025420F" w:rsidRDefault="00A5346F"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tegemiseks vaja</w:t>
      </w:r>
      <w:r w:rsidR="00D9412E" w:rsidRPr="0025420F">
        <w:rPr>
          <w:rFonts w:ascii="Arial" w:eastAsia="Times New Roman" w:hAnsi="Arial" w:cs="Arial"/>
          <w:sz w:val="22"/>
        </w:rPr>
        <w:t xml:space="preserve">liku väljaõppega personal. </w:t>
      </w:r>
      <w:r w:rsidR="00D9412E" w:rsidRPr="0025420F">
        <w:rPr>
          <w:rFonts w:ascii="Arial" w:eastAsia="Times New Roman" w:hAnsi="Arial" w:cs="Arial"/>
          <w:sz w:val="22"/>
        </w:rPr>
        <w:tab/>
      </w:r>
    </w:p>
    <w:p w:rsidR="00A4094D"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 xml:space="preserve">Töötoimingute eest vastutavaks määratud isikute eesti keele suuline ja kirjalik oskus vähemalt </w:t>
      </w:r>
      <w:proofErr w:type="spellStart"/>
      <w:r w:rsidRPr="0025420F">
        <w:rPr>
          <w:rFonts w:ascii="Arial" w:eastAsia="Times New Roman" w:hAnsi="Arial" w:cs="Arial"/>
          <w:sz w:val="22"/>
        </w:rPr>
        <w:t>kesktasemele</w:t>
      </w:r>
      <w:proofErr w:type="spellEnd"/>
      <w:r w:rsidRPr="0025420F">
        <w:rPr>
          <w:rFonts w:ascii="Arial" w:eastAsia="Times New Roman" w:hAnsi="Arial" w:cs="Arial"/>
          <w:sz w:val="22"/>
        </w:rPr>
        <w:t xml:space="preserve"> vastav, </w:t>
      </w:r>
      <w:proofErr w:type="spellStart"/>
      <w:r w:rsidRPr="0025420F">
        <w:rPr>
          <w:rFonts w:ascii="Arial" w:eastAsia="Times New Roman" w:hAnsi="Arial" w:cs="Arial"/>
          <w:sz w:val="22"/>
        </w:rPr>
        <w:t>lülitajatel</w:t>
      </w:r>
      <w:proofErr w:type="spellEnd"/>
      <w:r w:rsidRPr="0025420F">
        <w:rPr>
          <w:rFonts w:ascii="Arial" w:eastAsia="Times New Roman" w:hAnsi="Arial" w:cs="Arial"/>
          <w:sz w:val="22"/>
        </w:rPr>
        <w:t xml:space="preserve"> vähemalt algtasemele vastav</w:t>
      </w:r>
      <w:r w:rsidR="00A5346F" w:rsidRPr="0025420F">
        <w:rPr>
          <w:rFonts w:ascii="Arial" w:eastAsia="Times New Roman" w:hAnsi="Arial" w:cs="Arial"/>
          <w:sz w:val="22"/>
        </w:rPr>
        <w:t>.</w:t>
      </w:r>
    </w:p>
    <w:p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täitmiseks vajalikud intellektuaalse omandi õiguseid.</w:t>
      </w:r>
    </w:p>
    <w:p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öötajad </w:t>
      </w:r>
      <w:r w:rsidRPr="0025420F">
        <w:rPr>
          <w:rFonts w:ascii="Arial" w:eastAsia="Times New Roman" w:hAnsi="Arial" w:cs="Arial"/>
          <w:sz w:val="22"/>
        </w:rPr>
        <w:t xml:space="preserve">elektritööde teostamiseks </w:t>
      </w:r>
      <w:proofErr w:type="spellStart"/>
      <w:r w:rsidRPr="0025420F">
        <w:rPr>
          <w:rFonts w:ascii="Arial" w:eastAsia="Times New Roman" w:hAnsi="Arial" w:cs="Arial"/>
          <w:sz w:val="22"/>
        </w:rPr>
        <w:t>hankija</w:t>
      </w:r>
      <w:proofErr w:type="spellEnd"/>
      <w:r w:rsidRPr="0025420F">
        <w:rPr>
          <w:rFonts w:ascii="Arial" w:eastAsia="Times New Roman" w:hAnsi="Arial" w:cs="Arial"/>
          <w:sz w:val="22"/>
        </w:rPr>
        <w:t xml:space="preserve"> elektripaigaldistes, nende juures või lähedal, juhendatud ja nende teadmised kehtivate ohutuseeskirjade, sh „Elektripaigaldiste käidu ohutusjuhendi” nõuete tundmises kontrollitud ja selle kohta on väljastatud vastavasisulised tunnistused</w:t>
      </w:r>
      <w:r w:rsidR="00A5346F" w:rsidRPr="0025420F">
        <w:rPr>
          <w:rFonts w:ascii="Arial" w:eastAsia="Times New Roman" w:hAnsi="Arial" w:cs="Arial"/>
          <w:sz w:val="22"/>
        </w:rPr>
        <w:t>.</w:t>
      </w:r>
    </w:p>
    <w:p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w:t>
      </w:r>
    </w:p>
    <w:p w:rsidR="00A5346F"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 tagamiseks vähemalt pakkumuse hinnaga võrd</w:t>
      </w:r>
      <w:r w:rsidR="00967BAA">
        <w:rPr>
          <w:rFonts w:ascii="Arial" w:eastAsia="Times New Roman" w:hAnsi="Arial" w:cs="Arial"/>
          <w:sz w:val="22"/>
        </w:rPr>
        <w:t>sed rahalised vahendid (RHS § 100</w:t>
      </w:r>
      <w:r w:rsidR="00A5346F" w:rsidRPr="0025420F">
        <w:rPr>
          <w:rFonts w:ascii="Arial" w:eastAsia="Times New Roman" w:hAnsi="Arial" w:cs="Arial"/>
          <w:sz w:val="22"/>
        </w:rPr>
        <w:t xml:space="preserve"> lg 1 p 1).</w:t>
      </w:r>
      <w:r w:rsidR="00A5346F" w:rsidRPr="0025420F">
        <w:rPr>
          <w:rFonts w:ascii="Arial" w:eastAsia="Times New Roman" w:hAnsi="Arial" w:cs="Arial"/>
          <w:b/>
          <w:sz w:val="22"/>
        </w:rPr>
        <w:t xml:space="preserve"> </w:t>
      </w:r>
    </w:p>
    <w:p w:rsidR="00A5346F" w:rsidRPr="0025420F" w:rsidRDefault="00A5346F" w:rsidP="00A5346F">
      <w:pPr>
        <w:spacing w:line="240" w:lineRule="auto"/>
        <w:rPr>
          <w:rFonts w:ascii="Arial" w:eastAsia="Times New Roman" w:hAnsi="Arial" w:cs="Arial"/>
          <w:sz w:val="22"/>
        </w:rPr>
      </w:pPr>
    </w:p>
    <w:p w:rsidR="00A5346F" w:rsidRPr="007674EA" w:rsidRDefault="00A5346F" w:rsidP="00A5346F">
      <w:pPr>
        <w:spacing w:line="240" w:lineRule="auto"/>
        <w:jc w:val="both"/>
        <w:rPr>
          <w:rFonts w:ascii="Arial" w:eastAsia="Times New Roman" w:hAnsi="Arial" w:cs="Arial"/>
          <w:sz w:val="22"/>
        </w:rPr>
      </w:pPr>
    </w:p>
    <w:p w:rsidR="007674EA" w:rsidRPr="007674EA" w:rsidRDefault="007674EA" w:rsidP="007674EA">
      <w:pPr>
        <w:pStyle w:val="ListParagraph"/>
        <w:numPr>
          <w:ilvl w:val="0"/>
          <w:numId w:val="2"/>
        </w:numPr>
        <w:jc w:val="both"/>
        <w:rPr>
          <w:rFonts w:ascii="Arial" w:hAnsi="Arial" w:cs="Arial"/>
          <w:sz w:val="22"/>
        </w:rPr>
      </w:pPr>
      <w:r w:rsidRPr="007674EA">
        <w:rPr>
          <w:rFonts w:ascii="Arial" w:eastAsia="Times New Roman" w:hAnsi="Arial" w:cs="Arial"/>
          <w:sz w:val="22"/>
        </w:rPr>
        <w:t>Soovime maksetähtajaks sõlmitavasse lepingusse :</w:t>
      </w:r>
      <w:r w:rsidRPr="007674EA">
        <w:rPr>
          <w:rFonts w:ascii="Arial" w:eastAsia="Times New Roman" w:hAnsi="Arial" w:cs="Arial"/>
          <w:sz w:val="22"/>
        </w:rPr>
        <w:tab/>
        <w:t xml:space="preserve"> </w:t>
      </w:r>
    </w:p>
    <w:tbl>
      <w:tblPr>
        <w:tblW w:w="9072" w:type="dxa"/>
        <w:tblCellSpacing w:w="7" w:type="dxa"/>
        <w:tblCellMar>
          <w:left w:w="0" w:type="dxa"/>
          <w:right w:w="0" w:type="dxa"/>
        </w:tblCellMar>
        <w:tblLook w:val="04A0" w:firstRow="1" w:lastRow="0" w:firstColumn="1" w:lastColumn="0" w:noHBand="0" w:noVBand="1"/>
      </w:tblPr>
      <w:tblGrid>
        <w:gridCol w:w="9072"/>
      </w:tblGrid>
      <w:tr w:rsidR="007674EA" w:rsidRPr="007674EA" w:rsidTr="007674EA">
        <w:trPr>
          <w:trHeight w:val="463"/>
          <w:tblCellSpacing w:w="7" w:type="dxa"/>
        </w:trPr>
        <w:tc>
          <w:tcPr>
            <w:tcW w:w="9044" w:type="dxa"/>
            <w:vAlign w:val="center"/>
            <w:hideMark/>
          </w:tcPr>
          <w:p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45 (nelikümmend viis) kalendripäeva Tellija poolt arve kättesaamisest arvates </w:t>
            </w:r>
          </w:p>
        </w:tc>
      </w:tr>
      <w:tr w:rsidR="007674EA" w:rsidRPr="007674EA" w:rsidTr="007674EA">
        <w:trPr>
          <w:trHeight w:val="148"/>
          <w:tblCellSpacing w:w="7" w:type="dxa"/>
        </w:trPr>
        <w:tc>
          <w:tcPr>
            <w:tcW w:w="9044" w:type="dxa"/>
            <w:vAlign w:val="center"/>
            <w:hideMark/>
          </w:tcPr>
          <w:p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95 (üheksakümmend viis) kalendripäeva Tellija poolt arve kättesaamisest arvates. 95 (üheksakümmend viis) kalendripäeva maksetähtaja valiku korral on  Töövõtjal võimalus liituda Tellija faktooringprogrammiga. Tellija faktooringprogrammi ja selles osalemise tingimuste kohta saab lähemat teavet veebilehelt (</w:t>
            </w:r>
            <w:hyperlink r:id="rId13" w:history="1">
              <w:r w:rsidRPr="007674EA">
                <w:rPr>
                  <w:rStyle w:val="Hyperlink"/>
                  <w:rFonts w:ascii="Arial" w:hAnsi="Arial" w:cs="Arial"/>
                  <w:sz w:val="22"/>
                </w:rPr>
                <w:t>http://www1.energia.ee/Hankekonkursid.nsf/vwFaktooring/1?OpenDocument</w:t>
              </w:r>
            </w:hyperlink>
            <w:r w:rsidRPr="007674EA">
              <w:rPr>
                <w:rFonts w:ascii="Arial" w:hAnsi="Arial" w:cs="Arial"/>
                <w:sz w:val="22"/>
              </w:rPr>
              <w:t xml:space="preserve">). </w:t>
            </w:r>
          </w:p>
          <w:p w:rsidR="007674EA" w:rsidRPr="007674EA" w:rsidRDefault="007674EA">
            <w:pPr>
              <w:jc w:val="both"/>
              <w:rPr>
                <w:rFonts w:ascii="Arial" w:hAnsi="Arial" w:cs="Arial"/>
                <w:sz w:val="22"/>
              </w:rPr>
            </w:pPr>
            <w:r w:rsidRPr="007674EA">
              <w:rPr>
                <w:rFonts w:ascii="Arial" w:hAnsi="Arial" w:cs="Arial"/>
                <w:sz w:val="22"/>
              </w:rPr>
              <w:t>Arve loetakse tasutuks Töövõtja arvelduskontole raha laekumise kuupäevast.</w:t>
            </w:r>
          </w:p>
        </w:tc>
      </w:tr>
    </w:tbl>
    <w:p w:rsidR="00A5346F" w:rsidRPr="0025420F" w:rsidRDefault="00A5346F" w:rsidP="00A5346F">
      <w:pPr>
        <w:spacing w:line="240" w:lineRule="auto"/>
        <w:jc w:val="both"/>
        <w:rPr>
          <w:rFonts w:ascii="Arial" w:eastAsia="Times New Roman" w:hAnsi="Arial" w:cs="Arial"/>
          <w:sz w:val="22"/>
        </w:rPr>
      </w:pPr>
    </w:p>
    <w:p w:rsidR="00A5346F" w:rsidRDefault="00A5346F" w:rsidP="00A5346F">
      <w:pPr>
        <w:spacing w:line="240" w:lineRule="auto"/>
        <w:jc w:val="both"/>
        <w:rPr>
          <w:rFonts w:ascii="Arial" w:eastAsia="Times New Roman" w:hAnsi="Arial" w:cs="Arial"/>
          <w:sz w:val="22"/>
        </w:rPr>
      </w:pPr>
    </w:p>
    <w:p w:rsidR="007674EA" w:rsidRPr="0025420F" w:rsidRDefault="007674EA" w:rsidP="00A5346F">
      <w:pPr>
        <w:spacing w:line="240" w:lineRule="auto"/>
        <w:jc w:val="both"/>
        <w:rPr>
          <w:rFonts w:ascii="Arial" w:eastAsia="Times New Roman" w:hAnsi="Arial" w:cs="Arial"/>
          <w:sz w:val="22"/>
        </w:rPr>
      </w:pPr>
    </w:p>
    <w:p w:rsidR="00A5346F" w:rsidRPr="0025420F" w:rsidRDefault="00A5346F" w:rsidP="00A5346F">
      <w:pPr>
        <w:spacing w:line="240" w:lineRule="auto"/>
        <w:jc w:val="both"/>
        <w:rPr>
          <w:rFonts w:ascii="Arial" w:eastAsia="Times New Roman" w:hAnsi="Arial" w:cs="Arial"/>
          <w:sz w:val="22"/>
        </w:rPr>
      </w:pPr>
      <w:r w:rsidRPr="0025420F">
        <w:rPr>
          <w:rFonts w:ascii="Arial" w:eastAsia="Times New Roman" w:hAnsi="Arial" w:cs="Arial"/>
          <w:sz w:val="22"/>
        </w:rPr>
        <w:t>Lisad</w:t>
      </w:r>
      <w:r w:rsidR="007854CB">
        <w:rPr>
          <w:rFonts w:ascii="Arial" w:eastAsia="Times New Roman" w:hAnsi="Arial" w:cs="Arial"/>
          <w:sz w:val="22"/>
        </w:rPr>
        <w:t xml:space="preserve"> (valikuline)</w:t>
      </w:r>
      <w:r w:rsidRPr="0025420F">
        <w:rPr>
          <w:rFonts w:ascii="Arial" w:eastAsia="Times New Roman" w:hAnsi="Arial" w:cs="Arial"/>
          <w:sz w:val="22"/>
        </w:rPr>
        <w:t>:</w:t>
      </w:r>
    </w:p>
    <w:p w:rsidR="00D9412E" w:rsidRPr="0025420F" w:rsidRDefault="00A5346F" w:rsidP="00782F41">
      <w:pPr>
        <w:pStyle w:val="ListParagraph"/>
        <w:numPr>
          <w:ilvl w:val="0"/>
          <w:numId w:val="1"/>
        </w:numPr>
        <w:spacing w:line="240" w:lineRule="auto"/>
        <w:jc w:val="both"/>
        <w:rPr>
          <w:rFonts w:ascii="Arial" w:eastAsia="Times New Roman" w:hAnsi="Arial" w:cs="Arial"/>
          <w:sz w:val="22"/>
        </w:rPr>
      </w:pPr>
      <w:r w:rsidRPr="0025420F">
        <w:rPr>
          <w:rFonts w:ascii="Arial" w:eastAsia="Times New Roman" w:hAnsi="Arial" w:cs="Arial"/>
          <w:sz w:val="22"/>
        </w:rPr>
        <w:t>…… volikiri nr ………… (…….. lehel).</w:t>
      </w:r>
    </w:p>
    <w:p w:rsidR="00782F41" w:rsidRPr="0025420F" w:rsidRDefault="00782F41" w:rsidP="00782F41">
      <w:pPr>
        <w:numPr>
          <w:ilvl w:val="0"/>
          <w:numId w:val="1"/>
        </w:numPr>
        <w:spacing w:line="240" w:lineRule="auto"/>
        <w:contextualSpacing/>
        <w:jc w:val="both"/>
        <w:rPr>
          <w:rFonts w:ascii="Arial" w:eastAsia="Times New Roman" w:hAnsi="Arial" w:cs="Arial"/>
          <w:sz w:val="22"/>
        </w:rPr>
      </w:pPr>
      <w:proofErr w:type="spellStart"/>
      <w:r w:rsidRPr="0025420F">
        <w:rPr>
          <w:rFonts w:ascii="Arial" w:eastAsia="Times New Roman" w:hAnsi="Arial" w:cs="Arial"/>
          <w:sz w:val="22"/>
        </w:rPr>
        <w:t>Lülitajate</w:t>
      </w:r>
      <w:proofErr w:type="spellEnd"/>
      <w:r w:rsidRPr="0025420F">
        <w:rPr>
          <w:rFonts w:ascii="Arial" w:eastAsia="Times New Roman" w:hAnsi="Arial" w:cs="Arial"/>
          <w:sz w:val="22"/>
        </w:rPr>
        <w:t xml:space="preserve"> kohta vastava piirkonna juhtimiskeskuses väljastatud kehtiva teadmiste kontrolli kaardid. </w:t>
      </w:r>
    </w:p>
    <w:p w:rsidR="00782F41" w:rsidRPr="0025420F" w:rsidRDefault="00782F41" w:rsidP="00782F41">
      <w:pPr>
        <w:numPr>
          <w:ilvl w:val="0"/>
          <w:numId w:val="1"/>
        </w:numPr>
        <w:spacing w:line="240" w:lineRule="auto"/>
        <w:contextualSpacing/>
        <w:jc w:val="both"/>
        <w:rPr>
          <w:rFonts w:ascii="Arial" w:eastAsia="Times New Roman" w:hAnsi="Arial" w:cs="Arial"/>
          <w:sz w:val="22"/>
        </w:rPr>
      </w:pPr>
      <w:r w:rsidRPr="0025420F">
        <w:rPr>
          <w:rFonts w:ascii="Arial" w:eastAsia="Times New Roman" w:hAnsi="Arial" w:cs="Arial"/>
          <w:sz w:val="22"/>
        </w:rPr>
        <w:t>Majandustegevuse registri (MTR) registreering (elektritööd</w:t>
      </w:r>
      <w:r w:rsidRPr="0025420F">
        <w:rPr>
          <w:rFonts w:ascii="Arial" w:eastAsia="Times New Roman" w:hAnsi="Arial" w:cs="Arial"/>
          <w:bCs/>
          <w:sz w:val="22"/>
        </w:rPr>
        <w:t>).</w:t>
      </w:r>
    </w:p>
    <w:p w:rsidR="00782F41" w:rsidRPr="0025420F" w:rsidRDefault="00782F41" w:rsidP="00782F41">
      <w:pPr>
        <w:numPr>
          <w:ilvl w:val="0"/>
          <w:numId w:val="1"/>
        </w:numPr>
        <w:spacing w:line="240" w:lineRule="auto"/>
        <w:contextualSpacing/>
        <w:jc w:val="both"/>
        <w:rPr>
          <w:rFonts w:ascii="Arial" w:eastAsia="Times New Roman" w:hAnsi="Arial" w:cs="Arial"/>
          <w:sz w:val="22"/>
        </w:rPr>
      </w:pPr>
      <w:r w:rsidRPr="0025420F">
        <w:rPr>
          <w:rFonts w:ascii="Arial" w:eastAsia="Times New Roman" w:hAnsi="Arial" w:cs="Arial"/>
          <w:sz w:val="22"/>
        </w:rPr>
        <w:t>Töötoimingu eest vastutavaks määratud isikute pädevustunnistuste koopiad.</w:t>
      </w:r>
    </w:p>
    <w:p w:rsidR="00782F41" w:rsidRPr="0025420F" w:rsidRDefault="00782F41" w:rsidP="00782F41">
      <w:pPr>
        <w:spacing w:line="240" w:lineRule="auto"/>
        <w:jc w:val="both"/>
        <w:rPr>
          <w:rFonts w:ascii="Arial" w:eastAsia="Times New Roman" w:hAnsi="Arial" w:cs="Arial"/>
          <w:iCs/>
          <w:sz w:val="22"/>
        </w:rPr>
      </w:pPr>
    </w:p>
    <w:p w:rsidR="00D9412E" w:rsidRPr="0025420F" w:rsidRDefault="00D9412E" w:rsidP="00782F41">
      <w:pPr>
        <w:spacing w:line="240" w:lineRule="auto"/>
        <w:jc w:val="both"/>
        <w:rPr>
          <w:rFonts w:ascii="Arial" w:eastAsia="Times New Roman" w:hAnsi="Arial" w:cs="Arial"/>
          <w:iCs/>
          <w:sz w:val="22"/>
        </w:rPr>
      </w:pPr>
    </w:p>
    <w:p w:rsidR="00D9412E" w:rsidRPr="0025420F" w:rsidRDefault="00D9412E" w:rsidP="00782F41">
      <w:pPr>
        <w:spacing w:line="240" w:lineRule="auto"/>
        <w:jc w:val="both"/>
        <w:rPr>
          <w:rFonts w:ascii="Arial" w:eastAsia="Times New Roman" w:hAnsi="Arial" w:cs="Arial"/>
          <w:iCs/>
          <w:sz w:val="22"/>
        </w:rPr>
      </w:pPr>
    </w:p>
    <w:p w:rsidR="00782F41" w:rsidRPr="0025420F" w:rsidRDefault="00782F41" w:rsidP="00782F41">
      <w:pPr>
        <w:spacing w:line="240" w:lineRule="auto"/>
        <w:jc w:val="both"/>
        <w:rPr>
          <w:rFonts w:ascii="Arial" w:eastAsia="Times New Roman" w:hAnsi="Arial" w:cs="Arial"/>
          <w:sz w:val="22"/>
        </w:rPr>
      </w:pPr>
      <w:r w:rsidRPr="0025420F">
        <w:rPr>
          <w:rFonts w:ascii="Arial" w:eastAsia="Times New Roman" w:hAnsi="Arial" w:cs="Arial"/>
          <w:iCs/>
          <w:sz w:val="22"/>
        </w:rPr>
        <w:t>ALLKIRJASTAJA NIMI</w:t>
      </w:r>
    </w:p>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lastRenderedPageBreak/>
        <w:t>ALLKIRJASTAJA AMETINIMETUS</w:t>
      </w:r>
    </w:p>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TELEFONINUMBER</w:t>
      </w:r>
    </w:p>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E-POSTI AADRESS</w:t>
      </w:r>
    </w:p>
    <w:p w:rsidR="005A0621" w:rsidRPr="0025420F" w:rsidRDefault="005A0621">
      <w:pPr>
        <w:rPr>
          <w:rFonts w:ascii="Arial" w:hAnsi="Arial" w:cs="Arial"/>
          <w:sz w:val="22"/>
        </w:rPr>
      </w:pPr>
    </w:p>
    <w:p w:rsidR="005A0621" w:rsidRPr="0025420F" w:rsidRDefault="005A0621">
      <w:pPr>
        <w:rPr>
          <w:rFonts w:ascii="Arial" w:hAnsi="Arial" w:cs="Arial"/>
          <w:sz w:val="22"/>
        </w:rPr>
      </w:pPr>
    </w:p>
    <w:p w:rsidR="005A0621" w:rsidRPr="0025420F" w:rsidRDefault="005A0621">
      <w:pPr>
        <w:rPr>
          <w:rFonts w:ascii="Arial" w:hAnsi="Arial" w:cs="Arial"/>
          <w:sz w:val="22"/>
        </w:rPr>
      </w:pPr>
    </w:p>
    <w:p w:rsidR="005A0621" w:rsidRPr="0025420F" w:rsidRDefault="005A0621">
      <w:pPr>
        <w:rPr>
          <w:rFonts w:ascii="Arial" w:hAnsi="Arial" w:cs="Arial"/>
          <w:sz w:val="22"/>
        </w:rPr>
      </w:pPr>
    </w:p>
    <w:sectPr w:rsidR="005A0621" w:rsidRPr="00254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B84" w:rsidRDefault="00C96B84" w:rsidP="009D3F00">
      <w:pPr>
        <w:spacing w:line="240" w:lineRule="auto"/>
      </w:pPr>
      <w:r>
        <w:separator/>
      </w:r>
    </w:p>
  </w:endnote>
  <w:endnote w:type="continuationSeparator" w:id="0">
    <w:p w:rsidR="00C96B84" w:rsidRDefault="00C96B84" w:rsidP="009D3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B84" w:rsidRDefault="00C96B84" w:rsidP="009D3F00">
      <w:pPr>
        <w:spacing w:line="240" w:lineRule="auto"/>
      </w:pPr>
      <w:r>
        <w:separator/>
      </w:r>
    </w:p>
  </w:footnote>
  <w:footnote w:type="continuationSeparator" w:id="0">
    <w:p w:rsidR="00C96B84" w:rsidRDefault="00C96B84" w:rsidP="009D3F00">
      <w:pPr>
        <w:spacing w:line="240" w:lineRule="auto"/>
      </w:pPr>
      <w:r>
        <w:continuationSeparator/>
      </w:r>
    </w:p>
  </w:footnote>
  <w:footnote w:id="1">
    <w:p w:rsidR="009D3F00" w:rsidRPr="009D3F00" w:rsidRDefault="009D3F00">
      <w:pPr>
        <w:pStyle w:val="FootnoteText"/>
        <w:rPr>
          <w:rFonts w:ascii="Arial" w:hAnsi="Arial" w:cs="Arial"/>
        </w:rPr>
      </w:pPr>
      <w:r w:rsidRPr="009D3F00">
        <w:rPr>
          <w:rStyle w:val="FootnoteReference"/>
          <w:rFonts w:ascii="Arial" w:hAnsi="Arial" w:cs="Arial"/>
        </w:rPr>
        <w:footnoteRef/>
      </w:r>
      <w:r w:rsidRPr="009D3F00">
        <w:rPr>
          <w:rFonts w:ascii="Arial" w:hAnsi="Arial" w:cs="Arial"/>
        </w:rPr>
        <w:t xml:space="preserve"> rikkumine –lepingust, õigusaktist või </w:t>
      </w:r>
      <w:proofErr w:type="spellStart"/>
      <w:r w:rsidRPr="009D3F00">
        <w:rPr>
          <w:rFonts w:ascii="Arial" w:hAnsi="Arial" w:cs="Arial"/>
        </w:rPr>
        <w:t>hankija</w:t>
      </w:r>
      <w:proofErr w:type="spellEnd"/>
      <w:r w:rsidRPr="009D3F00">
        <w:rPr>
          <w:rFonts w:ascii="Arial" w:hAnsi="Arial" w:cs="Arial"/>
        </w:rPr>
        <w:t xml:space="preserve"> kehtestatud normdokumentidest tulenevate nõuete ja/või kohustuste täitmata jätmine või mittekohane täitmine, mis on tõendatav kas kirjaliku või kirjalikku </w:t>
      </w:r>
      <w:proofErr w:type="spellStart"/>
      <w:r w:rsidRPr="009D3F00">
        <w:rPr>
          <w:rFonts w:ascii="Arial" w:hAnsi="Arial" w:cs="Arial"/>
        </w:rPr>
        <w:t>taasesitamist</w:t>
      </w:r>
      <w:proofErr w:type="spellEnd"/>
      <w:r w:rsidRPr="009D3F00">
        <w:rPr>
          <w:rFonts w:ascii="Arial" w:hAnsi="Arial" w:cs="Arial"/>
        </w:rPr>
        <w:t xml:space="preserve"> võimaldaval viisil koostatud dokumendiga.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5576"/>
    <w:multiLevelType w:val="hybridMultilevel"/>
    <w:tmpl w:val="92924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825A7"/>
    <w:multiLevelType w:val="hybridMultilevel"/>
    <w:tmpl w:val="85128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975043"/>
    <w:multiLevelType w:val="hybridMultilevel"/>
    <w:tmpl w:val="A2E4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782FDD"/>
    <w:multiLevelType w:val="multilevel"/>
    <w:tmpl w:val="25A47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828"/>
    <w:rsid w:val="0025420F"/>
    <w:rsid w:val="00287A33"/>
    <w:rsid w:val="003014A3"/>
    <w:rsid w:val="00387E18"/>
    <w:rsid w:val="00393DD1"/>
    <w:rsid w:val="004428CB"/>
    <w:rsid w:val="00453231"/>
    <w:rsid w:val="004A3CA2"/>
    <w:rsid w:val="005263E3"/>
    <w:rsid w:val="00540A85"/>
    <w:rsid w:val="0059551C"/>
    <w:rsid w:val="005A0621"/>
    <w:rsid w:val="005E5327"/>
    <w:rsid w:val="005F3C85"/>
    <w:rsid w:val="006B3741"/>
    <w:rsid w:val="0075469C"/>
    <w:rsid w:val="007674EA"/>
    <w:rsid w:val="00782F41"/>
    <w:rsid w:val="007854CB"/>
    <w:rsid w:val="007B14D6"/>
    <w:rsid w:val="007C12F2"/>
    <w:rsid w:val="00957F5A"/>
    <w:rsid w:val="00967BAA"/>
    <w:rsid w:val="009D3F00"/>
    <w:rsid w:val="00A038C9"/>
    <w:rsid w:val="00A4094D"/>
    <w:rsid w:val="00A5346F"/>
    <w:rsid w:val="00BA71CD"/>
    <w:rsid w:val="00C00828"/>
    <w:rsid w:val="00C77087"/>
    <w:rsid w:val="00C827BC"/>
    <w:rsid w:val="00C96B84"/>
    <w:rsid w:val="00CB66CE"/>
    <w:rsid w:val="00D318BF"/>
    <w:rsid w:val="00D5715D"/>
    <w:rsid w:val="00D62E04"/>
    <w:rsid w:val="00D9412E"/>
    <w:rsid w:val="00F95A3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3CC7E5-9AC5-4463-BCF5-2DC65041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2F2"/>
    <w:pPr>
      <w:spacing w:after="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F41"/>
    <w:pPr>
      <w:ind w:left="720"/>
      <w:contextualSpacing/>
    </w:pPr>
  </w:style>
  <w:style w:type="character" w:styleId="Hyperlink">
    <w:name w:val="Hyperlink"/>
    <w:basedOn w:val="DefaultParagraphFont"/>
    <w:uiPriority w:val="99"/>
    <w:semiHidden/>
    <w:unhideWhenUsed/>
    <w:rsid w:val="007674EA"/>
    <w:rPr>
      <w:color w:val="0563C1" w:themeColor="hyperlink"/>
      <w:u w:val="single"/>
    </w:rPr>
  </w:style>
  <w:style w:type="paragraph" w:styleId="FootnoteText">
    <w:name w:val="footnote text"/>
    <w:basedOn w:val="Normal"/>
    <w:link w:val="FootnoteTextChar"/>
    <w:uiPriority w:val="99"/>
    <w:semiHidden/>
    <w:unhideWhenUsed/>
    <w:rsid w:val="009D3F00"/>
    <w:pPr>
      <w:spacing w:line="240" w:lineRule="auto"/>
    </w:pPr>
    <w:rPr>
      <w:sz w:val="20"/>
      <w:szCs w:val="20"/>
    </w:rPr>
  </w:style>
  <w:style w:type="character" w:customStyle="1" w:styleId="FootnoteTextChar">
    <w:name w:val="Footnote Text Char"/>
    <w:basedOn w:val="DefaultParagraphFont"/>
    <w:link w:val="FootnoteText"/>
    <w:uiPriority w:val="99"/>
    <w:semiHidden/>
    <w:rsid w:val="009D3F00"/>
    <w:rPr>
      <w:rFonts w:ascii="Times New Roman" w:hAnsi="Times New Roman"/>
      <w:sz w:val="20"/>
      <w:szCs w:val="20"/>
    </w:rPr>
  </w:style>
  <w:style w:type="character" w:styleId="FootnoteReference">
    <w:name w:val="footnote reference"/>
    <w:basedOn w:val="DefaultParagraphFont"/>
    <w:uiPriority w:val="99"/>
    <w:semiHidden/>
    <w:unhideWhenUsed/>
    <w:rsid w:val="009D3F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3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1.energia.ee/Hankekonkursid.nsf/vwFaktooring/1?OpenDocu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43BE4-C38B-4F2F-A1B7-5B72CEE53C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33601C-E7A1-4038-A103-86FA2B40E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5E74CE-668E-4BF1-9B7D-31CE03D9376C}">
  <ds:schemaRefs>
    <ds:schemaRef ds:uri="http://schemas.microsoft.com/sharepoint/v3/contenttype/forms"/>
  </ds:schemaRefs>
</ds:datastoreItem>
</file>

<file path=customXml/itemProps4.xml><?xml version="1.0" encoding="utf-8"?>
<ds:datastoreItem xmlns:ds="http://schemas.openxmlformats.org/officeDocument/2006/customXml" ds:itemID="{B8D3B944-D282-4536-9809-F8F8964F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1193</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 Bagirov</dc:creator>
  <cp:keywords/>
  <dc:description/>
  <cp:lastModifiedBy>Katri Bagirov</cp:lastModifiedBy>
  <cp:revision>4</cp:revision>
  <dcterms:created xsi:type="dcterms:W3CDTF">2017-09-04T13:42:00Z</dcterms:created>
  <dcterms:modified xsi:type="dcterms:W3CDTF">2017-09-25T14:02:00Z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